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A9" w:rsidRPr="00CB04A9" w:rsidRDefault="00CB04A9" w:rsidP="00CB04A9">
      <w:pPr>
        <w:shd w:val="clear" w:color="auto" w:fill="FFFFFF"/>
        <w:spacing w:after="0" w:line="240" w:lineRule="auto"/>
        <w:ind w:left="3994" w:right="399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32"/>
        </w:rPr>
        <w:t>УСТАВ</w:t>
      </w:r>
    </w:p>
    <w:p w:rsidR="00CB04A9" w:rsidRDefault="00CB04A9" w:rsidP="00CB04A9">
      <w:pPr>
        <w:shd w:val="clear" w:color="auto" w:fill="FFFFFF"/>
        <w:spacing w:after="0" w:line="240" w:lineRule="auto"/>
        <w:ind w:left="292" w:right="30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32"/>
        </w:rPr>
        <w:t>Школьного спортивного клуба Муниципального бюджетного общеобраз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Новотроицкая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средняя  школа»                                           Саргатского муниципального района Омской области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left="292" w:right="30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имени А.И.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Чеченина</w:t>
      </w:r>
      <w:proofErr w:type="spellEnd"/>
    </w:p>
    <w:p w:rsidR="00CB04A9" w:rsidRPr="00CB04A9" w:rsidRDefault="00CB04A9" w:rsidP="00CB04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I.     Общие положения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1.1 Школьный спортивный клуб  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1.2 Школьный спортивный клуб создается решением Педагогического Совета ОО (образовательной организации) и утверждается приказом директора ОО.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1.3 Решение о ликвидации клуба принимается Педагогическим Советом ОО и утверждается приказом  директора.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1.4 Школьный спортивный клуб в своей работе объединяет три направления: физкультурно-спортивное (спортивные секции),  спортивно-оздоровительное (Группы ОФП), информационно-пропагандистское (отряд волонтеров)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1.5 Деятельность школьного спортивного клуба основывается на принципах законности, добровольности и равноправия.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1.6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В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своей деятельности клуб руководствуется:</w:t>
      </w:r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Конституцией Российской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Федерации;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 - Законом от 29 декабря 2012 г. № 237 –ФЗ «Об образовании в Российской      Федерации»;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-Ф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едеральным законом от 4 декабря 2007 г. №329-ФЗ «О физической культуре и спорте в Российской Федерации;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 -Приказом Министерства образования и науки Российской Федерации от 13 сентября 2013 г. № 1065 «Об утверждении порядка осуществления деятельности школьных спортивных клубов»;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  -Положением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школьного спортивного клуба 2015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Цель и задачи школьного спортивного клуба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        1. Цель школьного спортивного клуба: создать условия объединения усилий всех участников образовательного процесса  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        2. Основными  задачами школьного спортивного клуба являются:</w:t>
      </w:r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-  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здоровья;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- организация физкультурно-спортивной работы ОО во внеурочное время;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- участие в спортивных соревнованиях различного уровня среди образовательных организаций;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-р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азвитие волонтерского движения по пропаганде здорового образа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жизни;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- воспитание у обучающихся общественной активности и трудолюбия, творчества и организаторских способностей;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-о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 -участие во внедрении комплекса ГТО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Функции школьного спортивного клуба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Школьный спортивный клуб выполняет следующие функции:</w:t>
      </w:r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- пропагандирует в ОО основные идеи физической культуры, спорта, здорового образа жизни, в том числе деятельность клуба;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 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организует работу действующих  спортивных секций, кружков, групп общефизической подготовки;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   - организует и проводит физкультурно-оздоровительные, спортивно-массовые мероприятия и праздники на качественном уровне с привлечением волонтеров;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- организует и проводит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  <w:proofErr w:type="gramEnd"/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- формирует команды по видам спорта и обеспечивает их участие в соревнованиях разного уровня (межшкольных, муниципальных, территориальных);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- поощряет и стимулирует обучающихся, добившихся высоких показателей в физкультурно-спортивной работе;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 - организует и проводит конкурсы на лучшую постановку физкультурно-оздоровительной и спортивно—массовой работы среди классов в ОО;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- поводит мероприятия по профилактике правонарушений, наркомании, </w:t>
      </w:r>
      <w:proofErr w:type="spellStart"/>
      <w:r w:rsidRPr="00CB04A9">
        <w:rPr>
          <w:rFonts w:ascii="Times New Roman" w:eastAsia="Times New Roman" w:hAnsi="Times New Roman" w:cs="Times New Roman"/>
          <w:color w:val="000000"/>
          <w:sz w:val="28"/>
        </w:rPr>
        <w:t>табокорурения</w:t>
      </w:r>
      <w:proofErr w:type="spell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среди детей и подростков;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-у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>частвует в сдаче комплекса ГТО.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Организационная структура</w:t>
      </w:r>
    </w:p>
    <w:p w:rsidR="00CB04A9" w:rsidRPr="00CB04A9" w:rsidRDefault="00CB04A9" w:rsidP="00CB04A9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Непосредственное руководство деятельностью  школьного спортивного клуба осуществляет его руководитель, назначаемый приказом  директора ОО.                                                                                                                   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Руководитель школьного спортивного клуба осуществляет организацию и руководство всеми направлениями его деятельности.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 Органом самоуправления в школьном спортивном клубе является Совет, который выбирается общим собранием членов клуба                                                          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Совет школьного спортивного  клуба состо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>ит из 6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человек:  учащихся, родителей и педагогов, межд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у которыми распределены права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обязанности.                                                              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Деятельность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школьного спортивного клуба  представлена во всех трех направлениях: </w:t>
      </w:r>
      <w:proofErr w:type="spellStart"/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физкультурно</w:t>
      </w:r>
      <w:proofErr w:type="spellEnd"/>
      <w:r w:rsidRPr="00CB04A9">
        <w:rPr>
          <w:rFonts w:ascii="Times New Roman" w:eastAsia="Times New Roman" w:hAnsi="Times New Roman" w:cs="Times New Roman"/>
          <w:color w:val="000000"/>
          <w:sz w:val="28"/>
        </w:rPr>
        <w:t>- спортивное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,  спортивно оздоровительное и пропагандистское;                                                                                       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Порядок наполняемости учебных групп и секций, режим работы устанавливается в соответствии с требованиями </w:t>
      </w:r>
      <w:proofErr w:type="spellStart"/>
      <w:r w:rsidRPr="00CB04A9">
        <w:rPr>
          <w:rFonts w:ascii="Times New Roman" w:eastAsia="Times New Roman" w:hAnsi="Times New Roman" w:cs="Times New Roman"/>
          <w:color w:val="000000"/>
          <w:sz w:val="28"/>
        </w:rPr>
        <w:t>СанПиНа</w:t>
      </w:r>
      <w:proofErr w:type="spell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, за всеми занимающимися в школьном спортивном клубе устанавливается постоянный врачебный контроль.                                                                                                       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 Занятия в школьном спортивном клубе проводятся в соответствии с графиками расписаний, планами   учебно-тренировочных занятий,  физкультурно-оздоровительных мероприятий, проектов, акций.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 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                                                                                                  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Школьный спортивный клуб   организует физкультурно-оздоровительную деятельность в каникулярный период                                                                                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10 .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 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V. Материально- техническая база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        Для организации деятельности школьного спортивного клуба  используется спортивный инвентарь и оборудование, спортивный зал и спортивная площадка ОО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</w:t>
      </w: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VI. Символика школьного спортивного клуба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Школьный спортивный клуб имеет собственное название, эмблему, стенд и наградную атрибутику</w:t>
      </w:r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VII. Членство в клубе</w:t>
      </w:r>
    </w:p>
    <w:p w:rsidR="00CB04A9" w:rsidRPr="00CB04A9" w:rsidRDefault="00CB04A9" w:rsidP="00CB04A9">
      <w:pPr>
        <w:numPr>
          <w:ilvl w:val="0"/>
          <w:numId w:val="2"/>
        </w:numPr>
        <w:shd w:val="clear" w:color="auto" w:fill="FFFFFF"/>
        <w:spacing w:before="46" w:after="46" w:line="240" w:lineRule="auto"/>
        <w:ind w:left="-132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CB04A9" w:rsidRPr="00CB04A9" w:rsidRDefault="00CB04A9" w:rsidP="00CB04A9">
      <w:pPr>
        <w:numPr>
          <w:ilvl w:val="0"/>
          <w:numId w:val="2"/>
        </w:numPr>
        <w:shd w:val="clear" w:color="auto" w:fill="FFFFFF"/>
        <w:spacing w:before="46" w:after="46" w:line="240" w:lineRule="auto"/>
        <w:ind w:left="-132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 Зачисление в школьный спортивный клуб родителей, педагогов и иных  лиц, разделяющих цели и задачи производится по письменному заявлению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VIII. Права и обязанности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Члены школьного спортивного клуба имеют право:                                                                                    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- избирать и быть избранными в Совет школьного спортивного клуба, принимать участие в мероприятиях проводимых клубом;                              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- выбирать секции и группы для занятий в соответствии со своими способностями, возможностями и интересами;                                                                      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  - пользоваться бесплатно спортивным инвентарем и оборудованием, пользоваться  спортивными сооружениями и методическими пособиями.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Члены школьного спортивного клуба обязаны:</w:t>
      </w:r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-соблюдать Положение о школьном спортивном клубе;                                                                              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-р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азделять цель, задачи, принципы школьного спортивного клуба;      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-выполнять решения, принятые Советом школьного спортивного клуба;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  -принимать участие в мероприятиях школьного спортивного клуба;    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 -показывать личный пример здорового образа жизни и культуры болельщика;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-бережно относиться к имуществу и инвентарю;                                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-посещать занятия в спортивной форме и сменной обуви;                                                  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-соблюдать личную гигиену и требования врачебного контроля;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Члены Школьного спортивного клуба несут ответственность 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-невыполнение требований руководителя и Совета школьного спортивного клуба;                                                                              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-п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>орчу имущества школьного спортивного клуба и образовательной организации;                                                                                                     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        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-оскорбительное и неэтичное отношение ко всем членам школьного спортивного клуба;                                                      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    -грубые нарушения дисциплины в клубе и вне их вовремя проведения различных мероприятий.</w:t>
      </w:r>
    </w:p>
    <w:p w:rsidR="00CB04A9" w:rsidRPr="00CB04A9" w:rsidRDefault="00CB04A9" w:rsidP="00CB04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sz w:val="28"/>
        </w:rPr>
        <w:t>IX. Порядок исключения из школьного спортивного клуба</w:t>
      </w:r>
    </w:p>
    <w:p w:rsidR="00CB04A9" w:rsidRPr="00CB04A9" w:rsidRDefault="00CB04A9" w:rsidP="00CB04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Члены школьного спортивного клуба могут быть исключены из клуба по их личному заявлению;                                                                                                                           - за неоднократные грубые нарушения настоящего положения                                         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– по решению совета школьного спортивного клуба.</w:t>
      </w:r>
    </w:p>
    <w:p w:rsidR="00CB04A9" w:rsidRPr="00CB04A9" w:rsidRDefault="00CB04A9" w:rsidP="00CB04A9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ind w:left="17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ПОРЯДОК ВНЕСЕНИЯ ИЗМЕНЕНИЙ В УСТАВ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left="102" w:right="510" w:firstLine="708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Изменения и дополнения в Устав вносят по решению общего собрания членов и участников.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left="102" w:right="90" w:firstLine="708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Изменения и дополнения в Уставе ШСК приобретают силу с момента принятие решения о внесении изменений и дополнений в Устав на общем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left="102"/>
        <w:rPr>
          <w:rFonts w:ascii="Calibri" w:eastAsia="Times New Roman" w:hAnsi="Calibri" w:cs="Calibri"/>
          <w:color w:val="000000"/>
        </w:rPr>
      </w:pPr>
      <w:proofErr w:type="gramStart"/>
      <w:r w:rsidRPr="00CB04A9">
        <w:rPr>
          <w:rFonts w:ascii="Times New Roman" w:eastAsia="Times New Roman" w:hAnsi="Times New Roman" w:cs="Times New Roman"/>
          <w:color w:val="000000"/>
          <w:sz w:val="28"/>
        </w:rPr>
        <w:t>собрании</w:t>
      </w:r>
      <w:proofErr w:type="gramEnd"/>
      <w:r w:rsidRPr="00CB04A9">
        <w:rPr>
          <w:rFonts w:ascii="Times New Roman" w:eastAsia="Times New Roman" w:hAnsi="Times New Roman" w:cs="Times New Roman"/>
          <w:color w:val="000000"/>
          <w:sz w:val="28"/>
        </w:rPr>
        <w:t xml:space="preserve"> членов и участников ШСК.</w:t>
      </w:r>
    </w:p>
    <w:p w:rsidR="00CB04A9" w:rsidRPr="00CB04A9" w:rsidRDefault="00CB04A9" w:rsidP="00CB04A9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ind w:left="2040" w:right="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04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РЕОРГАНИЗАЦИЯ И ЛИКВИДАЦИЯ ШСК</w:t>
      </w:r>
    </w:p>
    <w:p w:rsidR="00CB04A9" w:rsidRPr="00CB04A9" w:rsidRDefault="00CB04A9" w:rsidP="00CB04A9">
      <w:pPr>
        <w:shd w:val="clear" w:color="auto" w:fill="FFFFFF"/>
        <w:spacing w:after="0" w:line="240" w:lineRule="auto"/>
        <w:ind w:left="102" w:right="510" w:firstLine="708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Реорганизацию        ШСК        (слияние,        присоединение,       </w:t>
      </w:r>
      <w:r w:rsidR="007B71E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CB04A9">
        <w:rPr>
          <w:rFonts w:ascii="Times New Roman" w:eastAsia="Times New Roman" w:hAnsi="Times New Roman" w:cs="Times New Roman"/>
          <w:color w:val="000000"/>
          <w:sz w:val="28"/>
        </w:rPr>
        <w:t> разделение, выделение или ликвидацию) осуществляют по решению общего собрания.</w:t>
      </w:r>
    </w:p>
    <w:p w:rsidR="00CB04A9" w:rsidRPr="00CB04A9" w:rsidRDefault="00CB04A9" w:rsidP="00CB04A9">
      <w:pPr>
        <w:shd w:val="clear" w:color="auto" w:fill="FFFFFF"/>
        <w:spacing w:line="240" w:lineRule="auto"/>
        <w:ind w:left="810"/>
        <w:rPr>
          <w:rFonts w:ascii="Calibri" w:eastAsia="Times New Roman" w:hAnsi="Calibri" w:cs="Calibri"/>
          <w:color w:val="000000"/>
        </w:rPr>
      </w:pPr>
      <w:r w:rsidRPr="00CB04A9">
        <w:rPr>
          <w:rFonts w:ascii="Times New Roman" w:eastAsia="Times New Roman" w:hAnsi="Times New Roman" w:cs="Times New Roman"/>
          <w:color w:val="000000"/>
          <w:sz w:val="28"/>
        </w:rPr>
        <w:t>Ликвидируют ШСК по решению общего собрания.</w:t>
      </w:r>
    </w:p>
    <w:p w:rsidR="00CB04A9" w:rsidRPr="00CB04A9" w:rsidRDefault="00CB04A9" w:rsidP="00CB0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71E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65FE"/>
    <w:multiLevelType w:val="multilevel"/>
    <w:tmpl w:val="58EC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95957"/>
    <w:multiLevelType w:val="hybridMultilevel"/>
    <w:tmpl w:val="ECC28926"/>
    <w:lvl w:ilvl="0" w:tplc="A0EAB3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C4969"/>
    <w:multiLevelType w:val="multilevel"/>
    <w:tmpl w:val="0E7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CB04A9"/>
    <w:rsid w:val="007B71EA"/>
    <w:rsid w:val="00CB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CB04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04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CB04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">
    <w:name w:val="c1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B04A9"/>
  </w:style>
  <w:style w:type="paragraph" w:customStyle="1" w:styleId="c29">
    <w:name w:val="c29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B04A9"/>
  </w:style>
  <w:style w:type="paragraph" w:customStyle="1" w:styleId="c5">
    <w:name w:val="c5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04A9"/>
  </w:style>
  <w:style w:type="paragraph" w:customStyle="1" w:styleId="c3">
    <w:name w:val="c3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B04A9"/>
  </w:style>
  <w:style w:type="paragraph" w:customStyle="1" w:styleId="c13">
    <w:name w:val="c13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B04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29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6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anastasya2019@internet.ru</dc:creator>
  <cp:keywords/>
  <dc:description/>
  <cp:lastModifiedBy>anastasya2019@internet.ru</cp:lastModifiedBy>
  <cp:revision>2</cp:revision>
  <dcterms:created xsi:type="dcterms:W3CDTF">2025-04-23T06:47:00Z</dcterms:created>
  <dcterms:modified xsi:type="dcterms:W3CDTF">2025-04-23T07:01:00Z</dcterms:modified>
</cp:coreProperties>
</file>